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2B" w:rsidRPr="00121EFA" w:rsidRDefault="003E21E2" w:rsidP="00121EFA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1EFA">
        <w:rPr>
          <w:rFonts w:asciiTheme="minorHAnsi" w:hAnsiTheme="minorHAnsi" w:cstheme="minorHAnsi"/>
          <w:b/>
          <w:sz w:val="24"/>
          <w:szCs w:val="24"/>
        </w:rPr>
        <w:t>INFORMACJA SPORZĄDZAN</w:t>
      </w:r>
      <w:r w:rsidR="00DD09CD">
        <w:rPr>
          <w:rFonts w:asciiTheme="minorHAnsi" w:hAnsiTheme="minorHAnsi" w:cstheme="minorHAnsi"/>
          <w:b/>
          <w:sz w:val="24"/>
          <w:szCs w:val="24"/>
        </w:rPr>
        <w:t>A</w:t>
      </w:r>
      <w:r w:rsidRPr="00121EFA">
        <w:rPr>
          <w:rFonts w:asciiTheme="minorHAnsi" w:hAnsiTheme="minorHAnsi" w:cstheme="minorHAnsi"/>
          <w:b/>
          <w:sz w:val="24"/>
          <w:szCs w:val="24"/>
        </w:rPr>
        <w:t xml:space="preserve"> NA DZIEŃ:</w:t>
      </w: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121EFA" w:rsidTr="00893B8F">
        <w:tc>
          <w:tcPr>
            <w:tcW w:w="2835" w:type="dxa"/>
          </w:tcPr>
          <w:p w:rsidR="00893B8F" w:rsidRPr="00121EFA" w:rsidRDefault="00DD09CD" w:rsidP="00893B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31.12.2019</w:t>
            </w:r>
          </w:p>
        </w:tc>
      </w:tr>
    </w:tbl>
    <w:p w:rsidR="00CD092B" w:rsidRPr="00121EFA" w:rsidRDefault="00CD092B" w:rsidP="003E21E2">
      <w:pPr>
        <w:jc w:val="center"/>
        <w:rPr>
          <w:rFonts w:asciiTheme="minorHAnsi" w:hAnsiTheme="minorHAnsi" w:cstheme="minorHAnsi"/>
          <w:b/>
          <w:sz w:val="22"/>
        </w:rPr>
      </w:pPr>
    </w:p>
    <w:p w:rsidR="00CD092B" w:rsidRPr="00121EFA" w:rsidRDefault="00CD092B" w:rsidP="00CD092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93B8F" w:rsidRPr="00121EFA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121EFA" w:rsidTr="0031167A">
        <w:tc>
          <w:tcPr>
            <w:tcW w:w="9634" w:type="dxa"/>
            <w:shd w:val="clear" w:color="auto" w:fill="D6E3BC" w:themeFill="accent3" w:themeFillTint="66"/>
          </w:tcPr>
          <w:p w:rsidR="003E21E2" w:rsidRPr="00121EFA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</w:tbl>
    <w:p w:rsidR="003E21E2" w:rsidRPr="00121EFA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121EFA" w:rsidTr="00685FFC">
        <w:tc>
          <w:tcPr>
            <w:tcW w:w="96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85FFC" w:rsidRPr="00121EFA" w:rsidRDefault="00685FFC">
            <w:pPr>
              <w:rPr>
                <w:rFonts w:asciiTheme="minorHAnsi" w:hAnsiTheme="minorHAnsi" w:cstheme="minorHAnsi"/>
              </w:rPr>
            </w:pPr>
          </w:p>
        </w:tc>
      </w:tr>
      <w:tr w:rsidR="003E21E2" w:rsidRPr="00121EFA" w:rsidTr="00CD092B">
        <w:trPr>
          <w:trHeight w:val="399"/>
        </w:trPr>
        <w:tc>
          <w:tcPr>
            <w:tcW w:w="9634" w:type="dxa"/>
            <w:tcBorders>
              <w:left w:val="nil"/>
              <w:bottom w:val="nil"/>
              <w:right w:val="nil"/>
            </w:tcBorders>
          </w:tcPr>
          <w:p w:rsidR="003E21E2" w:rsidRPr="00121EFA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121EFA" w:rsidTr="0031167A">
        <w:trPr>
          <w:trHeight w:val="251"/>
        </w:trPr>
        <w:tc>
          <w:tcPr>
            <w:tcW w:w="9634" w:type="dxa"/>
            <w:shd w:val="clear" w:color="auto" w:fill="D6E3BC" w:themeFill="accent3" w:themeFillTint="66"/>
          </w:tcPr>
          <w:p w:rsidR="003E21E2" w:rsidRPr="00121EFA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</w:tbl>
    <w:p w:rsidR="003E21E2" w:rsidRPr="00121EFA" w:rsidRDefault="003E21E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121EFA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E21E2" w:rsidP="00932F3D">
            <w:pPr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121EFA">
              <w:rPr>
                <w:rFonts w:asciiTheme="minorHAnsi" w:hAnsiTheme="minorHAnsi" w:cstheme="minorHAnsi"/>
                <w:sz w:val="18"/>
              </w:rPr>
              <w:t>ZUS/KRUS/</w:t>
            </w:r>
            <w:r w:rsidRPr="00121EFA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121EFA">
              <w:rPr>
                <w:rFonts w:asciiTheme="minorHAnsi" w:hAnsiTheme="minorHAnsi" w:cstheme="minorHAnsi"/>
                <w:sz w:val="18"/>
              </w:rPr>
              <w:t>/</w:t>
            </w:r>
            <w:r w:rsidRPr="00121EFA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121EFA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121EFA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121EFA">
              <w:rPr>
                <w:rFonts w:asciiTheme="minorHAnsi" w:hAnsiTheme="minorHAnsi" w:cstheme="minorHAnsi"/>
                <w:sz w:val="18"/>
              </w:rPr>
              <w:t>działalność</w:t>
            </w:r>
            <w:r w:rsidRPr="00121EFA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121EFA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121EFA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121EFA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00568B" w:rsidP="0000568B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121EFA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932F3D" w:rsidP="00B316BA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Czy na sytuację kredytobiorcy mają wpływ podmioty </w:t>
            </w:r>
            <w:r w:rsidR="00912CDF" w:rsidRPr="00121EFA">
              <w:rPr>
                <w:rFonts w:asciiTheme="minorHAnsi" w:hAnsiTheme="minorHAnsi" w:cstheme="minorHAnsi"/>
                <w:sz w:val="18"/>
              </w:rPr>
              <w:t>powią</w:t>
            </w:r>
            <w:r w:rsidR="00B316BA" w:rsidRPr="00121EFA">
              <w:rPr>
                <w:rFonts w:asciiTheme="minorHAnsi" w:hAnsiTheme="minorHAnsi" w:cstheme="minorHAnsi"/>
                <w:sz w:val="18"/>
              </w:rPr>
              <w:t>zane (kapitałowo, wspólne właścicielstwo, zarządzanie, znacząca współpraca, wzajemne gwarancje/poręczenia)?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121EFA" w:rsidTr="00121EFA">
        <w:trPr>
          <w:trHeight w:val="602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271C8D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kredytobiorca zwiększył zobowiązania z tytułu 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:rsidTr="00121EFA">
        <w:trPr>
          <w:trHeight w:val="5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:rsidTr="00121EFA">
        <w:trPr>
          <w:trHeight w:val="44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71C8D" w:rsidRPr="00121EFA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Czy występują należności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:rsidTr="00121EFA">
        <w:trPr>
          <w:trHeight w:val="54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71C8D" w:rsidRPr="00121EFA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Czy występują zobowiązania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:rsidTr="00121EFA">
        <w:trPr>
          <w:trHeight w:val="824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271C8D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971BE2" w:rsidRDefault="00971BE2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971BE2" w:rsidRDefault="00971BE2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971BE2" w:rsidRDefault="00971BE2" w:rsidP="00CC6A2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CC6A28" w:rsidRPr="00121EFA" w:rsidRDefault="00CC6A28" w:rsidP="00CC6A2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3E21E2" w:rsidRDefault="003E21E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9"/>
        <w:gridCol w:w="1519"/>
        <w:gridCol w:w="1083"/>
        <w:gridCol w:w="918"/>
        <w:gridCol w:w="1217"/>
        <w:gridCol w:w="1176"/>
        <w:gridCol w:w="992"/>
      </w:tblGrid>
      <w:tr w:rsidR="00CC6A28" w:rsidRPr="00703C04" w:rsidTr="00A01B9F">
        <w:trPr>
          <w:trHeight w:val="311"/>
        </w:trPr>
        <w:tc>
          <w:tcPr>
            <w:tcW w:w="9634" w:type="dxa"/>
            <w:gridSpan w:val="7"/>
            <w:shd w:val="clear" w:color="auto" w:fill="C2D69B" w:themeFill="accent3" w:themeFillTint="99"/>
          </w:tcPr>
          <w:p w:rsidR="00CC6A28" w:rsidRPr="00703C04" w:rsidRDefault="00CC6A28" w:rsidP="00A0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  <w:tr w:rsidR="00CC6A28" w:rsidRPr="00703C04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551"/>
        </w:trPr>
        <w:tc>
          <w:tcPr>
            <w:tcW w:w="4248" w:type="dxa"/>
            <w:gridSpan w:val="2"/>
            <w:vAlign w:val="center"/>
          </w:tcPr>
          <w:p w:rsidR="00CC6A28" w:rsidRPr="00703C04" w:rsidRDefault="00CC6A28" w:rsidP="00A0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01" w:type="dxa"/>
            <w:gridSpan w:val="2"/>
            <w:vAlign w:val="center"/>
          </w:tcPr>
          <w:p w:rsidR="00CC6A28" w:rsidRPr="00703C04" w:rsidRDefault="00CC6A28" w:rsidP="00A01B9F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TAK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:rsidR="00CC6A28" w:rsidRPr="00703C04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NIE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CC6A28" w:rsidRPr="00703C04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07"/>
        </w:trPr>
        <w:tc>
          <w:tcPr>
            <w:tcW w:w="4248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:rsidR="00CC6A28" w:rsidRPr="00E56067" w:rsidRDefault="00CC6A28" w:rsidP="00A01B9F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386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:rsidR="00CC6A28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BEZ ZMIAN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:rsidR="00CC6A28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:rsidR="00CC6A28" w:rsidRPr="00703C04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CC6A28" w:rsidRPr="00703C04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30"/>
        </w:trPr>
        <w:tc>
          <w:tcPr>
            <w:tcW w:w="9634" w:type="dxa"/>
            <w:gridSpan w:val="7"/>
            <w:tcBorders>
              <w:left w:val="nil"/>
              <w:right w:val="nil"/>
            </w:tcBorders>
            <w:vAlign w:val="center"/>
          </w:tcPr>
          <w:p w:rsidR="00CC6A28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Poniższa tabela 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wypełniana w przypadku zmian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dot. podmiotów powiązanych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CC6A28" w:rsidRPr="00703C04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shd w:val="clear" w:color="auto" w:fill="C2D69B" w:themeFill="accent3" w:themeFillTint="99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519" w:type="dxa"/>
            <w:shd w:val="clear" w:color="auto" w:fill="C2D69B" w:themeFill="accent3" w:themeFillTint="99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CC6A28" w:rsidRPr="00703C04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28" w:rsidRPr="00703C04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28" w:rsidRPr="00703C04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C6A28" w:rsidRPr="00703C04" w:rsidRDefault="00CC6A28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pacing w:val="-4"/>
          <w:sz w:val="16"/>
          <w:szCs w:val="14"/>
        </w:rPr>
      </w:pPr>
      <w:r w:rsidRPr="00703C04">
        <w:rPr>
          <w:rFonts w:asciiTheme="minorHAnsi" w:hAnsiTheme="minorHAnsi" w:cstheme="minorHAnsi"/>
          <w:spacing w:val="-4"/>
          <w:sz w:val="16"/>
          <w:szCs w:val="14"/>
        </w:rPr>
        <w:t xml:space="preserve">*) 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703C04">
        <w:rPr>
          <w:rFonts w:asciiTheme="minorHAnsi" w:hAnsiTheme="minorHAnsi" w:cstheme="minorHAnsi"/>
          <w:spacing w:val="-4"/>
          <w:sz w:val="16"/>
          <w:szCs w:val="14"/>
        </w:rPr>
        <w:t>p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>oręczenia (G)</w:t>
      </w:r>
    </w:p>
    <w:p w:rsidR="00CC6A28" w:rsidRDefault="00CC6A28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CD092B" w:rsidRPr="00121EFA" w:rsidTr="00121EFA">
        <w:trPr>
          <w:trHeight w:val="276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:rsidR="00CD092B" w:rsidRPr="00121EFA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STRUKTURA SPRZEDAŻY / ZAOPATRZENIA</w:t>
            </w:r>
          </w:p>
        </w:tc>
      </w:tr>
      <w:tr w:rsidR="00EE5E8D" w:rsidRPr="00121EFA" w:rsidTr="00121EFA">
        <w:trPr>
          <w:trHeight w:val="38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% 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udział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głównych odbiorców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8502C7" w:rsidRPr="00121EFA" w:rsidTr="00121EFA">
        <w:trPr>
          <w:trHeight w:val="787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8502C7" w:rsidRPr="00121EFA" w:rsidRDefault="008502C7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wskazać Nazwę Odbiorcy wraz z % udziałem w sprzedaży:</w:t>
            </w:r>
          </w:p>
          <w:p w:rsidR="008502C7" w:rsidRDefault="008502C7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:rsidR="00121EFA" w:rsidRDefault="00121EFA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971BE2" w:rsidRPr="00121EFA" w:rsidRDefault="00971BE2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121EFA" w:rsidTr="00121EFA">
        <w:trPr>
          <w:trHeight w:val="42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121EFA" w:rsidRDefault="00271C8D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lastRenderedPageBreak/>
              <w:t>%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121EFA" w:rsidTr="00121EFA">
        <w:trPr>
          <w:trHeight w:val="852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EE5E8D" w:rsidRPr="00121EFA" w:rsidRDefault="00EE5E8D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</w:t>
            </w:r>
            <w:r w:rsidR="006B2100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dzi „TAK</w:t>
            </w:r>
            <w:r w:rsidR="008502C7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” należy wskazać Nazwę </w:t>
            </w:r>
            <w:r w:rsidR="006B2100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</w:t>
            </w: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ostawc</w:t>
            </w:r>
            <w:r w:rsidR="008502C7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y wraz z % udziałem w </w:t>
            </w: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zaopatrzeniu:</w:t>
            </w:r>
          </w:p>
          <w:p w:rsidR="00EE5E8D" w:rsidRPr="00121EFA" w:rsidRDefault="00EE5E8D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EE5E8D" w:rsidRDefault="00EE5E8D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971BE2" w:rsidRPr="00121EFA" w:rsidRDefault="00971BE2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CD092B" w:rsidRPr="00121EFA" w:rsidRDefault="00CD092B" w:rsidP="003272A2">
      <w:pPr>
        <w:rPr>
          <w:rFonts w:asciiTheme="minorHAnsi" w:hAnsiTheme="minorHAnsi" w:cstheme="minorHAnsi"/>
          <w:sz w:val="14"/>
          <w:szCs w:val="14"/>
        </w:rPr>
      </w:pPr>
    </w:p>
    <w:p w:rsidR="00A715D2" w:rsidRPr="00121EFA" w:rsidRDefault="00A715D2" w:rsidP="00056B20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1417"/>
      </w:tblGrid>
      <w:tr w:rsidR="006B0E80" w:rsidRPr="00121EFA" w:rsidTr="00121EFA">
        <w:trPr>
          <w:trHeight w:val="265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:rsidR="006B0E80" w:rsidRPr="00121EFA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121EF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B0E80" w:rsidRPr="00121EFA" w:rsidTr="00121EFA">
        <w:trPr>
          <w:trHeight w:val="552"/>
        </w:trPr>
        <w:tc>
          <w:tcPr>
            <w:tcW w:w="524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121EFA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121EFA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121EFA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121EFA" w:rsidRDefault="006B0E80" w:rsidP="005B55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EF2211">
              <w:rPr>
                <w:rFonts w:asciiTheme="minorHAnsi" w:hAnsiTheme="minorHAnsi" w:cstheme="minorHAnsi"/>
                <w:sz w:val="16"/>
              </w:rPr>
            </w:r>
            <w:r w:rsidR="00EF2211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6B0E80" w:rsidRPr="00121EFA" w:rsidTr="00121EFA">
        <w:trPr>
          <w:trHeight w:val="552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121EFA" w:rsidRDefault="006B0E80" w:rsidP="005B5522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:rsidR="006B0E80" w:rsidRPr="00121EFA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  <w:p w:rsidR="006B0E80" w:rsidRDefault="006B0E80" w:rsidP="005B5522">
            <w:pPr>
              <w:rPr>
                <w:rFonts w:asciiTheme="minorHAnsi" w:hAnsiTheme="minorHAnsi" w:cstheme="minorHAnsi"/>
                <w:sz w:val="16"/>
              </w:rPr>
            </w:pPr>
          </w:p>
          <w:p w:rsidR="00121EFA" w:rsidRPr="00121EFA" w:rsidRDefault="00121EFA" w:rsidP="005B5522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121EFA" w:rsidRDefault="00121EFA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 w:rsidRPr="00121EFA">
        <w:rPr>
          <w:rFonts w:asciiTheme="minorHAnsi" w:hAnsiTheme="minorHAnsi" w:cstheme="minorHAnsi"/>
          <w:sz w:val="16"/>
          <w:szCs w:val="16"/>
        </w:rPr>
        <w:t xml:space="preserve">                                          </w:t>
      </w:r>
    </w:p>
    <w:tbl>
      <w:tblPr>
        <w:tblStyle w:val="Tabela-Siatka"/>
        <w:tblW w:w="963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CC6A28" w:rsidRPr="00440C82" w:rsidTr="00CC6A28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:rsidR="00CC6A28" w:rsidRPr="00440C82" w:rsidRDefault="00CC6A28" w:rsidP="00A0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INFORMACJA FINANSOWA</w:t>
            </w:r>
          </w:p>
        </w:tc>
      </w:tr>
    </w:tbl>
    <w:p w:rsidR="0031167A" w:rsidRPr="00121EFA" w:rsidRDefault="00121EFA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</w:t>
      </w:r>
      <w:r w:rsidRPr="00121EF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</w:t>
      </w:r>
      <w:r w:rsidR="00971BE2">
        <w:rPr>
          <w:rFonts w:asciiTheme="minorHAnsi" w:hAnsiTheme="minorHAnsi" w:cstheme="minorHAnsi"/>
          <w:sz w:val="16"/>
          <w:szCs w:val="16"/>
        </w:rPr>
        <w:t xml:space="preserve"> </w:t>
      </w:r>
      <w:r w:rsidRPr="00121EFA">
        <w:rPr>
          <w:rFonts w:asciiTheme="minorHAnsi" w:hAnsiTheme="minorHAnsi" w:cstheme="minorHAnsi"/>
          <w:sz w:val="16"/>
          <w:szCs w:val="16"/>
        </w:rPr>
        <w:t xml:space="preserve">  /w tys. zł/</w:t>
      </w:r>
    </w:p>
    <w:tbl>
      <w:tblPr>
        <w:tblW w:w="722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00"/>
        <w:gridCol w:w="2505"/>
      </w:tblGrid>
      <w:tr w:rsidR="0031167A" w:rsidRPr="00121EFA" w:rsidTr="00121EFA">
        <w:trPr>
          <w:trHeight w:val="439"/>
        </w:trPr>
        <w:tc>
          <w:tcPr>
            <w:tcW w:w="72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31167A" w:rsidRPr="00121EFA" w:rsidRDefault="0031167A" w:rsidP="00961DDD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Analizowany okres</w:t>
            </w:r>
            <w:r w:rsidR="00121EFA" w:rsidRPr="00121EF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(data)</w:t>
            </w:r>
          </w:p>
        </w:tc>
        <w:tc>
          <w:tcPr>
            <w:tcW w:w="2505" w:type="dxa"/>
            <w:shd w:val="clear" w:color="auto" w:fill="FFFFFF" w:themeFill="background1"/>
            <w:noWrap/>
            <w:vAlign w:val="center"/>
            <w:hideMark/>
          </w:tcPr>
          <w:p w:rsidR="0031167A" w:rsidRPr="00121EFA" w:rsidRDefault="0031167A" w:rsidP="00961DD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D6E3BC" w:themeFill="accent3" w:themeFillTint="66"/>
            <w:noWrap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D6E3BC" w:themeFill="accent3" w:themeFillTint="66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Przychody i rozchody</w:t>
            </w:r>
          </w:p>
        </w:tc>
        <w:tc>
          <w:tcPr>
            <w:tcW w:w="2505" w:type="dxa"/>
            <w:shd w:val="clear" w:color="auto" w:fill="D6E3BC" w:themeFill="accent3" w:themeFillTint="66"/>
            <w:noWrap/>
            <w:hideMark/>
          </w:tcPr>
          <w:p w:rsidR="0031167A" w:rsidRPr="00121EFA" w:rsidRDefault="00121EFA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Przychody ogółem 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wartość sprzedanych towarów i usług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pozostałe przychody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961DDD" w:rsidP="000E73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uzyskania przychodu </w:t>
            </w:r>
            <w:r w:rsidR="000E731C"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(B.1–B.2)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E731C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</w:tcPr>
          <w:p w:rsidR="000E731C" w:rsidRPr="00121EFA" w:rsidRDefault="000E731C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</w:tcPr>
          <w:p w:rsidR="000E731C" w:rsidRPr="00121EFA" w:rsidRDefault="000E731C" w:rsidP="00961D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Wydatki ogółem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0E731C" w:rsidRPr="00121EFA" w:rsidRDefault="000E731C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  w tym:  amortyzacja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odsetki od kredytów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0E731C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Saldo zmiany zapasów (2b-2a)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2a.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remanent początkowy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2b.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remanent końcowy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C.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Wynik na działalności (A-B)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FFFFFF" w:themeFill="background1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D.</w:t>
            </w:r>
          </w:p>
        </w:tc>
        <w:tc>
          <w:tcPr>
            <w:tcW w:w="4000" w:type="dxa"/>
            <w:shd w:val="clear" w:color="auto" w:fill="FFFFFF" w:themeFill="background1"/>
            <w:noWrap/>
            <w:vAlign w:val="bottom"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Składki ZUS właściciela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tcBorders>
              <w:bottom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E.</w:t>
            </w:r>
          </w:p>
        </w:tc>
        <w:tc>
          <w:tcPr>
            <w:tcW w:w="4000" w:type="dxa"/>
            <w:tcBorders>
              <w:bottom w:val="single" w:sz="4" w:space="0" w:color="C2D69B" w:themeColor="accent3" w:themeTint="99"/>
            </w:tcBorders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Dochód brutto (C-D)</w:t>
            </w:r>
          </w:p>
        </w:tc>
        <w:tc>
          <w:tcPr>
            <w:tcW w:w="2505" w:type="dxa"/>
            <w:tcBorders>
              <w:bottom w:val="single" w:sz="4" w:space="0" w:color="C2D69B" w:themeColor="accent3" w:themeTint="99"/>
            </w:tcBorders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350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</w:tcPr>
          <w:p w:rsidR="0031167A" w:rsidRPr="00121EFA" w:rsidRDefault="0031167A" w:rsidP="00961D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D6E3BC" w:themeFill="accent3" w:themeFillTint="66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D6E3BC" w:themeFill="accent3" w:themeFillTint="66"/>
            <w:noWrap/>
            <w:hideMark/>
          </w:tcPr>
          <w:p w:rsidR="0031167A" w:rsidRPr="00121EFA" w:rsidRDefault="00121EFA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Bilans</w:t>
            </w:r>
          </w:p>
        </w:tc>
        <w:tc>
          <w:tcPr>
            <w:tcW w:w="2505" w:type="dxa"/>
            <w:shd w:val="clear" w:color="auto" w:fill="D6E3BC" w:themeFill="accent3" w:themeFillTint="66"/>
            <w:noWrap/>
            <w:hideMark/>
          </w:tcPr>
          <w:p w:rsidR="0031167A" w:rsidRPr="00121EFA" w:rsidRDefault="00121EFA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trwały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środki trwałe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inwestycje rozpoczęte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obrotowy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należności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zapasy 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środki pieniężne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D6E3BC" w:themeFill="accent3" w:themeFillTint="66"/>
            <w:noWrap/>
            <w:vAlign w:val="bottom"/>
            <w:hideMark/>
          </w:tcPr>
          <w:p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D6E3BC" w:themeFill="accent3" w:themeFillTint="66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Zobowiązania i inne pasywa</w:t>
            </w:r>
          </w:p>
        </w:tc>
        <w:tc>
          <w:tcPr>
            <w:tcW w:w="2505" w:type="dxa"/>
            <w:shd w:val="clear" w:color="auto" w:fill="D6E3BC" w:themeFill="accent3" w:themeFillTint="66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Zobowiązania bieżące bez kredytów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krótkoterminowe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Zobowiązania długoterminowe bez kredytów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długoterminowe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74C09" w:rsidRPr="00121EFA" w:rsidRDefault="00174C09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DD68F2" w:rsidRPr="00121EFA" w:rsidTr="00AB583B">
        <w:trPr>
          <w:trHeight w:val="249"/>
        </w:trPr>
        <w:tc>
          <w:tcPr>
            <w:tcW w:w="96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6E3BC" w:themeFill="accent3" w:themeFillTint="66"/>
            <w:vAlign w:val="center"/>
          </w:tcPr>
          <w:p w:rsidR="00DD68F2" w:rsidRPr="00121EFA" w:rsidRDefault="00DD68F2" w:rsidP="00AB58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 – WYJAŚNIENIA DO DANYCH FINANSOWYCH</w:t>
            </w:r>
          </w:p>
        </w:tc>
      </w:tr>
      <w:tr w:rsidR="00DD68F2" w:rsidRPr="00121EFA" w:rsidTr="00AB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D68F2" w:rsidRPr="00121EFA" w:rsidRDefault="00DD68F2" w:rsidP="00AB583B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</w:rPr>
              <w:t>Przyczyny spadku przychodów ze sprzedaży/poniesionej straty:</w:t>
            </w:r>
          </w:p>
        </w:tc>
        <w:tc>
          <w:tcPr>
            <w:tcW w:w="6520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D68F2" w:rsidRPr="00121EFA" w:rsidRDefault="00DD68F2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DD68F2" w:rsidRDefault="00DD68F2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121EFA" w:rsidRPr="00121EFA" w:rsidRDefault="00121EFA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971BE2" w:rsidRPr="00121EFA" w:rsidRDefault="00971BE2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174C09" w:rsidRPr="00121EFA" w:rsidRDefault="00174C09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174C09" w:rsidRDefault="00B541AA" w:rsidP="000254A3">
      <w:pPr>
        <w:jc w:val="both"/>
        <w:rPr>
          <w:rFonts w:asciiTheme="minorHAnsi" w:hAnsiTheme="minorHAnsi" w:cstheme="minorHAnsi"/>
          <w:b/>
          <w:i/>
        </w:rPr>
      </w:pPr>
      <w:r w:rsidRPr="00121EFA">
        <w:rPr>
          <w:rFonts w:asciiTheme="minorHAnsi" w:hAnsiTheme="minorHAnsi" w:cstheme="minorHAnsi"/>
          <w:b/>
          <w:i/>
        </w:rPr>
        <w:t xml:space="preserve">Załącznik:  zbiorczy wydruk z </w:t>
      </w:r>
      <w:proofErr w:type="spellStart"/>
      <w:r w:rsidRPr="00121EFA">
        <w:rPr>
          <w:rFonts w:asciiTheme="minorHAnsi" w:hAnsiTheme="minorHAnsi" w:cstheme="minorHAnsi"/>
          <w:b/>
          <w:i/>
        </w:rPr>
        <w:t>KPiR</w:t>
      </w:r>
      <w:proofErr w:type="spellEnd"/>
      <w:r w:rsidRPr="00121EFA">
        <w:rPr>
          <w:rFonts w:asciiTheme="minorHAnsi" w:hAnsiTheme="minorHAnsi" w:cstheme="minorHAnsi"/>
          <w:b/>
          <w:i/>
        </w:rPr>
        <w:t xml:space="preserve"> za analizowany okres</w:t>
      </w:r>
      <w:r w:rsidR="001C170C">
        <w:rPr>
          <w:rFonts w:asciiTheme="minorHAnsi" w:hAnsiTheme="minorHAnsi" w:cstheme="minorHAnsi"/>
          <w:b/>
          <w:i/>
        </w:rPr>
        <w:t xml:space="preserve"> (dotyczy </w:t>
      </w:r>
      <w:proofErr w:type="spellStart"/>
      <w:r w:rsidR="001C170C">
        <w:rPr>
          <w:rFonts w:asciiTheme="minorHAnsi" w:hAnsiTheme="minorHAnsi" w:cstheme="minorHAnsi"/>
          <w:b/>
          <w:i/>
        </w:rPr>
        <w:t>KPiR</w:t>
      </w:r>
      <w:proofErr w:type="spellEnd"/>
      <w:r w:rsidR="001C170C">
        <w:rPr>
          <w:rFonts w:asciiTheme="minorHAnsi" w:hAnsiTheme="minorHAnsi" w:cstheme="minorHAnsi"/>
          <w:b/>
          <w:i/>
        </w:rPr>
        <w:t>) lub ewidencja przychodów (dotyczy RT)</w:t>
      </w:r>
    </w:p>
    <w:p w:rsidR="00121EFA" w:rsidRDefault="00121EFA" w:rsidP="000254A3">
      <w:pPr>
        <w:jc w:val="both"/>
        <w:rPr>
          <w:rFonts w:asciiTheme="minorHAnsi" w:hAnsiTheme="minorHAnsi" w:cstheme="minorHAnsi"/>
          <w:b/>
          <w:i/>
        </w:rPr>
      </w:pPr>
    </w:p>
    <w:p w:rsidR="000254A3" w:rsidRPr="00B17322" w:rsidRDefault="000254A3" w:rsidP="000254A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B17322">
        <w:rPr>
          <w:rFonts w:asciiTheme="minorHAnsi" w:hAnsiTheme="minorHAnsi" w:cstheme="minorHAnsi"/>
          <w:i/>
          <w:sz w:val="18"/>
          <w:szCs w:val="18"/>
        </w:rPr>
        <w:t xml:space="preserve">Świadom odpowiedzialności karnej, wynikającej m.in. z art. 297 § 1 Ustawy z dn. 6 kwietnia 1997 r. Kodeks karny </w:t>
      </w:r>
    </w:p>
    <w:p w:rsidR="00B17322" w:rsidRDefault="00EA5C1C" w:rsidP="000254A3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(t</w:t>
      </w:r>
      <w:r w:rsidR="000254A3" w:rsidRPr="00B17322">
        <w:rPr>
          <w:rFonts w:asciiTheme="minorHAnsi" w:hAnsiTheme="minorHAnsi" w:cstheme="minorHAnsi"/>
          <w:i/>
          <w:sz w:val="18"/>
          <w:szCs w:val="18"/>
        </w:rPr>
        <w:t xml:space="preserve">j. Dz.U. z 2016 r., poz. 1137, z </w:t>
      </w:r>
      <w:proofErr w:type="spellStart"/>
      <w:r w:rsidR="000254A3" w:rsidRPr="00B17322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="000254A3" w:rsidRPr="00B17322">
        <w:rPr>
          <w:rFonts w:asciiTheme="minorHAnsi" w:hAnsiTheme="minorHAnsi" w:cstheme="minorHAnsi"/>
          <w:i/>
          <w:sz w:val="18"/>
          <w:szCs w:val="18"/>
        </w:rPr>
        <w:t>. zm.) oświadczam, że wszystkie informacje podane w niniejszym dokumencie są prawdziwe</w:t>
      </w:r>
    </w:p>
    <w:p w:rsidR="00A715D2" w:rsidRPr="00B17322" w:rsidRDefault="000254A3" w:rsidP="000254A3">
      <w:pPr>
        <w:jc w:val="both"/>
        <w:rPr>
          <w:rFonts w:asciiTheme="minorHAnsi" w:hAnsiTheme="minorHAnsi" w:cstheme="minorHAnsi"/>
          <w:sz w:val="18"/>
          <w:szCs w:val="18"/>
        </w:rPr>
      </w:pPr>
      <w:r w:rsidRPr="00B17322">
        <w:rPr>
          <w:rFonts w:asciiTheme="minorHAnsi" w:hAnsiTheme="minorHAnsi" w:cstheme="minorHAnsi"/>
          <w:i/>
          <w:sz w:val="18"/>
          <w:szCs w:val="18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685"/>
      </w:tblGrid>
      <w:tr w:rsidR="00A25990" w:rsidRPr="00121EFA" w:rsidTr="00D633E2"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121EFA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0" w:name="Tekst63"/>
            <w:r w:rsidR="00A25990" w:rsidRPr="00121EFA">
              <w:rPr>
                <w:rFonts w:asciiTheme="minorHAnsi" w:hAnsiTheme="minorHAnsi" w:cstheme="minorHAnsi"/>
              </w:rPr>
              <w:instrText xml:space="preserve"> FORMTEXT </w:instrText>
            </w:r>
            <w:r w:rsidRPr="00121EFA">
              <w:rPr>
                <w:rFonts w:asciiTheme="minorHAnsi" w:hAnsiTheme="minorHAnsi" w:cstheme="minorHAnsi"/>
              </w:rPr>
            </w:r>
            <w:r w:rsidRPr="00121EFA">
              <w:rPr>
                <w:rFonts w:asciiTheme="minorHAnsi" w:hAnsiTheme="minorHAnsi" w:cstheme="minorHAnsi"/>
              </w:rPr>
              <w:fldChar w:fldCharType="separate"/>
            </w:r>
            <w:r w:rsidR="00A25990" w:rsidRPr="00121EFA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121EFA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A25990" w:rsidRPr="00121EFA">
              <w:rPr>
                <w:rFonts w:asciiTheme="minorHAnsi" w:hAnsiTheme="minorHAnsi" w:cstheme="minorHAnsi"/>
              </w:rPr>
              <w:t xml:space="preserve">, </w:t>
            </w:r>
            <w:r w:rsidRPr="00121EF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121EFA">
              <w:rPr>
                <w:rFonts w:asciiTheme="minorHAnsi" w:hAnsiTheme="minorHAnsi" w:cstheme="minorHAnsi"/>
              </w:rPr>
              <w:instrText xml:space="preserve"> FORMTEXT </w:instrText>
            </w:r>
            <w:r w:rsidRPr="00121EFA">
              <w:rPr>
                <w:rFonts w:asciiTheme="minorHAnsi" w:hAnsiTheme="minorHAnsi" w:cstheme="minorHAnsi"/>
              </w:rPr>
            </w:r>
            <w:r w:rsidRPr="00121EFA">
              <w:rPr>
                <w:rFonts w:asciiTheme="minorHAnsi" w:hAnsiTheme="minorHAnsi" w:cstheme="minorHAnsi"/>
              </w:rPr>
              <w:fldChar w:fldCharType="separate"/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Pr="00121EFA">
              <w:rPr>
                <w:rFonts w:asciiTheme="minorHAnsi" w:hAnsiTheme="minorHAnsi" w:cstheme="minorHAnsi"/>
              </w:rPr>
              <w:fldChar w:fldCharType="end"/>
            </w:r>
          </w:p>
          <w:p w:rsidR="00CD092B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25990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25990" w:rsidRPr="00121EFA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</w:tcPr>
          <w:p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CD092B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25990" w:rsidRPr="00121EFA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121EFA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:rsidR="00AB0924" w:rsidRDefault="00AB0924" w:rsidP="00DA3DCF">
      <w:pPr>
        <w:rPr>
          <w:rFonts w:ascii="Arial" w:hAnsi="Arial" w:cs="Arial"/>
          <w:sz w:val="14"/>
          <w:szCs w:val="14"/>
        </w:rPr>
      </w:pPr>
    </w:p>
    <w:sectPr w:rsidR="00AB0924" w:rsidSect="00AB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284" w:left="992" w:header="425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11" w:rsidRDefault="00EF2211" w:rsidP="00CD3B0D">
      <w:r>
        <w:separator/>
      </w:r>
    </w:p>
  </w:endnote>
  <w:endnote w:type="continuationSeparator" w:id="0">
    <w:p w:rsidR="00EF2211" w:rsidRDefault="00EF2211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AB" w:rsidRDefault="005231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11" w:rsidRDefault="00EF2211" w:rsidP="00CD3B0D">
      <w:r>
        <w:separator/>
      </w:r>
    </w:p>
  </w:footnote>
  <w:footnote w:type="continuationSeparator" w:id="0">
    <w:p w:rsidR="00EF2211" w:rsidRDefault="00EF2211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AB" w:rsidRDefault="005231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AB" w:rsidRDefault="005231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0" w:rsidRDefault="00C74E20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-95250</wp:posOffset>
          </wp:positionV>
          <wp:extent cx="2182495" cy="370840"/>
          <wp:effectExtent l="0" t="0" r="8255" b="0"/>
          <wp:wrapNone/>
          <wp:docPr id="25" name="Obraz 25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31AB">
      <w:rPr>
        <w:rFonts w:ascii="Arial" w:hAnsi="Arial"/>
        <w:noProof/>
        <w:sz w:val="18"/>
        <w:szCs w:val="18"/>
      </w:rPr>
      <w:t>Informacja</w:t>
    </w:r>
    <w:r w:rsidR="00C72FD8">
      <w:rPr>
        <w:rFonts w:ascii="Arial" w:hAnsi="Arial"/>
        <w:sz w:val="18"/>
        <w:szCs w:val="18"/>
      </w:rPr>
      <w:t xml:space="preserve"> </w:t>
    </w:r>
    <w:r w:rsidR="006B2100">
      <w:rPr>
        <w:rFonts w:ascii="Arial" w:hAnsi="Arial"/>
        <w:sz w:val="18"/>
        <w:szCs w:val="18"/>
      </w:rPr>
      <w:t>do</w:t>
    </w:r>
    <w:r w:rsidR="00B316BA">
      <w:rPr>
        <w:rFonts w:ascii="Arial" w:hAnsi="Arial"/>
        <w:sz w:val="18"/>
        <w:szCs w:val="18"/>
      </w:rPr>
      <w:t xml:space="preserve"> 4</w:t>
    </w:r>
    <w:r w:rsidR="00222EB4">
      <w:rPr>
        <w:rFonts w:ascii="Arial" w:hAnsi="Arial"/>
        <w:sz w:val="18"/>
        <w:szCs w:val="18"/>
      </w:rPr>
      <w:t xml:space="preserve"> mln zł </w:t>
    </w:r>
    <w:r w:rsidR="00AC4B7C">
      <w:rPr>
        <w:rFonts w:ascii="Arial" w:hAnsi="Arial"/>
        <w:sz w:val="18"/>
        <w:szCs w:val="18"/>
      </w:rPr>
      <w:t>UK</w:t>
    </w:r>
    <w:bookmarkStart w:id="1" w:name="_GoBack"/>
    <w:bookmarkEnd w:id="1"/>
  </w:p>
  <w:p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2"/>
    <w:rsid w:val="0000568B"/>
    <w:rsid w:val="00024457"/>
    <w:rsid w:val="000254A3"/>
    <w:rsid w:val="000311C3"/>
    <w:rsid w:val="00056B20"/>
    <w:rsid w:val="0009508D"/>
    <w:rsid w:val="000A66C7"/>
    <w:rsid w:val="000B64F4"/>
    <w:rsid w:val="000C7E6F"/>
    <w:rsid w:val="000E731C"/>
    <w:rsid w:val="00121EFA"/>
    <w:rsid w:val="001417DC"/>
    <w:rsid w:val="00165C00"/>
    <w:rsid w:val="00174C09"/>
    <w:rsid w:val="001C170C"/>
    <w:rsid w:val="001D704D"/>
    <w:rsid w:val="001E7BE8"/>
    <w:rsid w:val="001F7D0B"/>
    <w:rsid w:val="00222EB4"/>
    <w:rsid w:val="00271C8D"/>
    <w:rsid w:val="00291E0A"/>
    <w:rsid w:val="002A6AFF"/>
    <w:rsid w:val="002E3412"/>
    <w:rsid w:val="002E7B8A"/>
    <w:rsid w:val="002F366B"/>
    <w:rsid w:val="002F7B7C"/>
    <w:rsid w:val="00303466"/>
    <w:rsid w:val="0031167A"/>
    <w:rsid w:val="0031371B"/>
    <w:rsid w:val="00316F48"/>
    <w:rsid w:val="003272A2"/>
    <w:rsid w:val="0035498C"/>
    <w:rsid w:val="00376C8D"/>
    <w:rsid w:val="003E21E2"/>
    <w:rsid w:val="004215E6"/>
    <w:rsid w:val="00450352"/>
    <w:rsid w:val="004715A6"/>
    <w:rsid w:val="004D772D"/>
    <w:rsid w:val="004F315D"/>
    <w:rsid w:val="005006F9"/>
    <w:rsid w:val="005231AB"/>
    <w:rsid w:val="00536CEE"/>
    <w:rsid w:val="005515FB"/>
    <w:rsid w:val="005B314C"/>
    <w:rsid w:val="005C65D0"/>
    <w:rsid w:val="005F2CD2"/>
    <w:rsid w:val="00602AA4"/>
    <w:rsid w:val="00626502"/>
    <w:rsid w:val="00646381"/>
    <w:rsid w:val="006741E6"/>
    <w:rsid w:val="00685FFC"/>
    <w:rsid w:val="006B0E80"/>
    <w:rsid w:val="006B2100"/>
    <w:rsid w:val="006D0A5F"/>
    <w:rsid w:val="00715DC4"/>
    <w:rsid w:val="007E4BBE"/>
    <w:rsid w:val="007F1837"/>
    <w:rsid w:val="008502C7"/>
    <w:rsid w:val="00893B8F"/>
    <w:rsid w:val="00912CDF"/>
    <w:rsid w:val="0091424A"/>
    <w:rsid w:val="00916424"/>
    <w:rsid w:val="00917055"/>
    <w:rsid w:val="00932F3D"/>
    <w:rsid w:val="0095089C"/>
    <w:rsid w:val="00961DDD"/>
    <w:rsid w:val="00966044"/>
    <w:rsid w:val="00971BE2"/>
    <w:rsid w:val="009A5958"/>
    <w:rsid w:val="009F5C21"/>
    <w:rsid w:val="00A25990"/>
    <w:rsid w:val="00A715D2"/>
    <w:rsid w:val="00A844AF"/>
    <w:rsid w:val="00A950D5"/>
    <w:rsid w:val="00AB0924"/>
    <w:rsid w:val="00AB12D7"/>
    <w:rsid w:val="00AC4B7C"/>
    <w:rsid w:val="00B17322"/>
    <w:rsid w:val="00B316BA"/>
    <w:rsid w:val="00B316BE"/>
    <w:rsid w:val="00B52B4C"/>
    <w:rsid w:val="00B541AA"/>
    <w:rsid w:val="00B760AF"/>
    <w:rsid w:val="00B77875"/>
    <w:rsid w:val="00BF7468"/>
    <w:rsid w:val="00C72FD8"/>
    <w:rsid w:val="00C74E20"/>
    <w:rsid w:val="00C87CBA"/>
    <w:rsid w:val="00CC405B"/>
    <w:rsid w:val="00CC6A28"/>
    <w:rsid w:val="00CD092B"/>
    <w:rsid w:val="00CD3B0D"/>
    <w:rsid w:val="00D05FF1"/>
    <w:rsid w:val="00D12ADA"/>
    <w:rsid w:val="00D57705"/>
    <w:rsid w:val="00D633E2"/>
    <w:rsid w:val="00D90477"/>
    <w:rsid w:val="00DA3DCF"/>
    <w:rsid w:val="00DD0275"/>
    <w:rsid w:val="00DD09CD"/>
    <w:rsid w:val="00DD68F2"/>
    <w:rsid w:val="00DE5E13"/>
    <w:rsid w:val="00E01791"/>
    <w:rsid w:val="00E85E8F"/>
    <w:rsid w:val="00EA5C1C"/>
    <w:rsid w:val="00EE5E8D"/>
    <w:rsid w:val="00EF2211"/>
    <w:rsid w:val="00F275E2"/>
    <w:rsid w:val="00F33890"/>
    <w:rsid w:val="00F33EFA"/>
    <w:rsid w:val="00F407C6"/>
    <w:rsid w:val="00F72C47"/>
    <w:rsid w:val="00F72E87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99A1-BB14-452A-9B09-C6CB59B7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Hanna Gilicińska-Cieślak</cp:lastModifiedBy>
  <cp:revision>17</cp:revision>
  <cp:lastPrinted>2017-02-03T08:35:00Z</cp:lastPrinted>
  <dcterms:created xsi:type="dcterms:W3CDTF">2019-01-08T08:48:00Z</dcterms:created>
  <dcterms:modified xsi:type="dcterms:W3CDTF">2020-04-16T09:53:00Z</dcterms:modified>
</cp:coreProperties>
</file>